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67FE" w14:textId="60CBB0B5" w:rsidR="003D2813" w:rsidRDefault="003D2813">
      <w:pPr>
        <w:pStyle w:val="berschrift2"/>
        <w:rPr>
          <w:sz w:val="28"/>
          <w:szCs w:val="28"/>
        </w:rPr>
      </w:pPr>
      <w:r w:rsidRPr="00076260">
        <w:rPr>
          <w:sz w:val="28"/>
          <w:szCs w:val="28"/>
        </w:rPr>
        <w:t>Checkliste/Terminplanung</w:t>
      </w:r>
    </w:p>
    <w:p w14:paraId="0146F00A" w14:textId="1F09D3C9" w:rsidR="00BD36C5" w:rsidRPr="00FD30DD" w:rsidRDefault="00BD36C5" w:rsidP="00BD36C5">
      <w:pPr>
        <w:jc w:val="center"/>
        <w:rPr>
          <w:b/>
          <w:bCs/>
          <w:color w:val="FF0000"/>
        </w:rPr>
      </w:pPr>
      <w:r w:rsidRPr="00FD30DD">
        <w:rPr>
          <w:b/>
          <w:bCs/>
          <w:color w:val="FF0000"/>
        </w:rPr>
        <w:t xml:space="preserve">Wahltermin </w:t>
      </w:r>
      <w:r w:rsidR="00F44D2F" w:rsidRPr="00FD30DD">
        <w:rPr>
          <w:b/>
          <w:bCs/>
          <w:color w:val="FF0000"/>
        </w:rPr>
        <w:t>Grund</w:t>
      </w:r>
      <w:r w:rsidR="00605E87" w:rsidRPr="00FD30DD">
        <w:rPr>
          <w:b/>
          <w:bCs/>
          <w:color w:val="FF0000"/>
        </w:rPr>
        <w:t>s</w:t>
      </w:r>
      <w:r w:rsidRPr="00FD30DD">
        <w:rPr>
          <w:b/>
          <w:bCs/>
          <w:color w:val="FF0000"/>
        </w:rPr>
        <w:t xml:space="preserve">chulen </w:t>
      </w:r>
      <w:r w:rsidR="00F44D2F" w:rsidRPr="00FD30DD">
        <w:rPr>
          <w:b/>
          <w:bCs/>
          <w:color w:val="FF0000"/>
        </w:rPr>
        <w:t>8</w:t>
      </w:r>
      <w:r w:rsidRPr="00FD30DD">
        <w:rPr>
          <w:b/>
          <w:bCs/>
          <w:color w:val="FF0000"/>
        </w:rPr>
        <w:t>. – 1</w:t>
      </w:r>
      <w:r w:rsidR="00F44D2F" w:rsidRPr="00FD30DD">
        <w:rPr>
          <w:b/>
          <w:bCs/>
          <w:color w:val="FF0000"/>
        </w:rPr>
        <w:t>2</w:t>
      </w:r>
      <w:r w:rsidRPr="00FD30DD">
        <w:rPr>
          <w:b/>
          <w:bCs/>
          <w:color w:val="FF0000"/>
        </w:rPr>
        <w:t>. März 202</w:t>
      </w:r>
      <w:r w:rsidR="0044578F" w:rsidRPr="00FD30DD">
        <w:rPr>
          <w:b/>
          <w:bCs/>
          <w:color w:val="FF0000"/>
        </w:rPr>
        <w:t>1</w:t>
      </w:r>
    </w:p>
    <w:p w14:paraId="2C6137D1" w14:textId="77777777" w:rsidR="00076260" w:rsidRPr="00FD30DD" w:rsidRDefault="00076260" w:rsidP="0007626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799"/>
        <w:gridCol w:w="3653"/>
        <w:gridCol w:w="1585"/>
      </w:tblGrid>
      <w:tr w:rsidR="003D2813" w14:paraId="7698D4B1" w14:textId="77777777" w:rsidTr="00A40CF5">
        <w:tc>
          <w:tcPr>
            <w:tcW w:w="4390" w:type="dxa"/>
            <w:gridSpan w:val="2"/>
            <w:shd w:val="clear" w:color="auto" w:fill="D5DCE4" w:themeFill="text2" w:themeFillTint="33"/>
          </w:tcPr>
          <w:p w14:paraId="2E2E0E65" w14:textId="77777777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Ereignisse/Aufgaben</w:t>
            </w:r>
          </w:p>
          <w:p w14:paraId="37EB0DE3" w14:textId="601E058A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Rechtsgrundlage/Fundstelle</w:t>
            </w:r>
            <w:r w:rsidR="0044578F" w:rsidRPr="00A40CF5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14:paraId="4F808518" w14:textId="1D09BEA4" w:rsidR="003D2813" w:rsidRPr="00A40CF5" w:rsidRDefault="0044578F" w:rsidP="00A40CF5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0CF5">
              <w:rPr>
                <w:rFonts w:ascii="Verdana" w:hAnsi="Verdana"/>
                <w:color w:val="CC0066"/>
                <w:sz w:val="22"/>
                <w:szCs w:val="22"/>
              </w:rPr>
              <w:t>SPersVG</w:t>
            </w:r>
            <w:proofErr w:type="spellEnd"/>
            <w:r w:rsidRPr="00A40CF5">
              <w:rPr>
                <w:rFonts w:ascii="Verdana" w:hAnsi="Verdana"/>
                <w:color w:val="CC0066"/>
                <w:sz w:val="22"/>
                <w:szCs w:val="22"/>
              </w:rPr>
              <w:t>/Wahlordnung</w:t>
            </w:r>
          </w:p>
        </w:tc>
        <w:tc>
          <w:tcPr>
            <w:tcW w:w="3653" w:type="dxa"/>
            <w:shd w:val="clear" w:color="auto" w:fill="D5DCE4" w:themeFill="text2" w:themeFillTint="33"/>
          </w:tcPr>
          <w:p w14:paraId="107EDC70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6DDB6BAF" w14:textId="77777777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Fristen</w:t>
            </w:r>
          </w:p>
        </w:tc>
        <w:tc>
          <w:tcPr>
            <w:tcW w:w="1585" w:type="dxa"/>
            <w:shd w:val="clear" w:color="auto" w:fill="D5DCE4" w:themeFill="text2" w:themeFillTint="33"/>
          </w:tcPr>
          <w:p w14:paraId="15BEFEDB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5B43C8C9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Termin-</w:t>
            </w:r>
          </w:p>
          <w:p w14:paraId="476B3338" w14:textId="12E52D8F" w:rsidR="003D2813" w:rsidRPr="00A40CF5" w:rsidRDefault="003D2813" w:rsidP="00A40CF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Planung</w:t>
            </w:r>
          </w:p>
        </w:tc>
      </w:tr>
      <w:tr w:rsidR="003D2813" w14:paraId="51E4F140" w14:textId="77777777" w:rsidTr="00A40CF5">
        <w:trPr>
          <w:cantSplit/>
        </w:trPr>
        <w:tc>
          <w:tcPr>
            <w:tcW w:w="591" w:type="dxa"/>
          </w:tcPr>
          <w:p w14:paraId="602472F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3799" w:type="dxa"/>
          </w:tcPr>
          <w:p w14:paraId="715BB137" w14:textId="584425D9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der Namen der Mitglieder sowie der Ersatzmitglieder des Wahlvorstandes </w:t>
            </w:r>
          </w:p>
          <w:p w14:paraId="65AA875C" w14:textId="53FF33D9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F57C13">
              <w:rPr>
                <w:rFonts w:ascii="Verdana" w:hAnsi="Verdana"/>
                <w:b/>
                <w:bCs/>
                <w:i/>
                <w:iCs/>
                <w:sz w:val="22"/>
              </w:rPr>
              <w:t>5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3653" w:type="dxa"/>
          </w:tcPr>
          <w:p w14:paraId="5C876F5A" w14:textId="4B20E25C" w:rsidR="003D2813" w:rsidRDefault="003D2813" w:rsidP="00A40CF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(ohne schuldhaftes Zögern) nach der Bestellung oder Wahl </w:t>
            </w:r>
          </w:p>
        </w:tc>
        <w:tc>
          <w:tcPr>
            <w:tcW w:w="1585" w:type="dxa"/>
          </w:tcPr>
          <w:p w14:paraId="62BA832C" w14:textId="77777777" w:rsidR="003D2813" w:rsidRPr="002405B2" w:rsidRDefault="002405B2">
            <w:pPr>
              <w:rPr>
                <w:rFonts w:ascii="Verdana" w:hAnsi="Verdana"/>
                <w:color w:val="FF0000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>Dezember 2020</w:t>
            </w:r>
          </w:p>
          <w:p w14:paraId="3C0A83F0" w14:textId="77777777" w:rsidR="002405B2" w:rsidRPr="002405B2" w:rsidRDefault="002405B2">
            <w:pPr>
              <w:rPr>
                <w:rFonts w:ascii="Verdana" w:hAnsi="Verdana"/>
                <w:color w:val="FF0000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>bzw.</w:t>
            </w:r>
          </w:p>
          <w:p w14:paraId="52C7B12D" w14:textId="3015861A" w:rsidR="002405B2" w:rsidRDefault="002405B2">
            <w:pPr>
              <w:rPr>
                <w:rFonts w:ascii="Verdana" w:hAnsi="Verdana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 xml:space="preserve">Anfang Januar 2021 </w:t>
            </w:r>
          </w:p>
        </w:tc>
      </w:tr>
      <w:tr w:rsidR="003D2813" w14:paraId="5F6142E0" w14:textId="77777777" w:rsidTr="00A40CF5">
        <w:trPr>
          <w:cantSplit/>
        </w:trPr>
        <w:tc>
          <w:tcPr>
            <w:tcW w:w="591" w:type="dxa"/>
          </w:tcPr>
          <w:p w14:paraId="5707FF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3799" w:type="dxa"/>
          </w:tcPr>
          <w:p w14:paraId="68D987F5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Feststellung der Zahl der in der Dienststelle regelmäßig beschäftigten Bediensteten, getrennt nach Gruppen (Wählerverzeichnis)</w:t>
            </w:r>
          </w:p>
          <w:p w14:paraId="7C41A62E" w14:textId="3F5E76CA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2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1)</w:t>
            </w:r>
          </w:p>
        </w:tc>
        <w:tc>
          <w:tcPr>
            <w:tcW w:w="3653" w:type="dxa"/>
          </w:tcPr>
          <w:p w14:paraId="7D912D4A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zwischen Bestellung und Erlass des Wahlausschreibens</w:t>
            </w:r>
          </w:p>
        </w:tc>
        <w:tc>
          <w:tcPr>
            <w:tcW w:w="1585" w:type="dxa"/>
          </w:tcPr>
          <w:p w14:paraId="45837661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2F5E2A47" w14:textId="77777777" w:rsidTr="00A40CF5">
        <w:trPr>
          <w:cantSplit/>
        </w:trPr>
        <w:tc>
          <w:tcPr>
            <w:tcW w:w="591" w:type="dxa"/>
          </w:tcPr>
          <w:p w14:paraId="314F6AD6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3799" w:type="dxa"/>
          </w:tcPr>
          <w:p w14:paraId="4EC256F4" w14:textId="4798C0C8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Ermittlung der Zahl der zu wählenden Personalratsmitglieder und ihre Verteilung auf die Gruppen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5)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(</w:t>
            </w:r>
            <w:proofErr w:type="spellStart"/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SPersVG</w:t>
            </w:r>
            <w:proofErr w:type="spellEnd"/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§ 15 bzw. § 52 (4)</w:t>
            </w:r>
          </w:p>
        </w:tc>
        <w:tc>
          <w:tcPr>
            <w:tcW w:w="3653" w:type="dxa"/>
          </w:tcPr>
          <w:p w14:paraId="108EA5DC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vor Erlass des Wahlausschreibens</w:t>
            </w:r>
          </w:p>
        </w:tc>
        <w:tc>
          <w:tcPr>
            <w:tcW w:w="1585" w:type="dxa"/>
          </w:tcPr>
          <w:p w14:paraId="4B7DACE2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097FC4D" w14:textId="77777777" w:rsidTr="00A40CF5">
        <w:trPr>
          <w:cantSplit/>
        </w:trPr>
        <w:tc>
          <w:tcPr>
            <w:tcW w:w="591" w:type="dxa"/>
          </w:tcPr>
          <w:p w14:paraId="4A88A6E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4.</w:t>
            </w:r>
          </w:p>
        </w:tc>
        <w:tc>
          <w:tcPr>
            <w:tcW w:w="3799" w:type="dxa"/>
            <w:shd w:val="clear" w:color="auto" w:fill="FFFF00"/>
          </w:tcPr>
          <w:p w14:paraId="7777E63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Erlass des Wahlausschreibens </w:t>
            </w:r>
          </w:p>
          <w:p w14:paraId="4DC71D26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(Einleitung der Wahl)</w:t>
            </w:r>
          </w:p>
          <w:p w14:paraId="6AB626ED" w14:textId="5A7063BD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WO</w:t>
            </w:r>
            <w:r w:rsidR="003005FE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§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6</w:t>
            </w:r>
            <w:r w:rsidR="003005FE">
              <w:rPr>
                <w:rFonts w:ascii="Verdana" w:hAnsi="Verdana"/>
                <w:b/>
                <w:bCs/>
                <w:i/>
                <w:iCs/>
                <w:sz w:val="22"/>
              </w:rPr>
              <w:t>, 38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– Anlage 1</w:t>
            </w:r>
            <w:r w:rsidR="006152A9">
              <w:rPr>
                <w:rFonts w:ascii="Verdana" w:hAnsi="Verdana"/>
                <w:b/>
                <w:bCs/>
                <w:i/>
                <w:iCs/>
                <w:sz w:val="22"/>
              </w:rPr>
              <w:t>a</w:t>
            </w:r>
          </w:p>
        </w:tc>
        <w:tc>
          <w:tcPr>
            <w:tcW w:w="3653" w:type="dxa"/>
          </w:tcPr>
          <w:p w14:paraId="6900300E" w14:textId="7D2D8E33" w:rsidR="003D2813" w:rsidRPr="0044578F" w:rsidRDefault="003D2813">
            <w:pPr>
              <w:rPr>
                <w:rFonts w:ascii="Verdana" w:hAnsi="Verdana"/>
                <w:sz w:val="22"/>
                <w:u w:val="single"/>
              </w:rPr>
            </w:pPr>
            <w:r w:rsidRPr="0044578F">
              <w:rPr>
                <w:rFonts w:ascii="Verdana" w:hAnsi="Verdana"/>
                <w:sz w:val="22"/>
                <w:u w:val="single"/>
              </w:rPr>
              <w:t>spätestens 6 Wochen vor dem letzten Tag der Stimmabgabe</w:t>
            </w:r>
            <w:r w:rsidR="0044578F">
              <w:rPr>
                <w:rFonts w:ascii="Verdana" w:hAnsi="Verdana"/>
                <w:sz w:val="22"/>
                <w:u w:val="single"/>
              </w:rPr>
              <w:t>!</w:t>
            </w:r>
          </w:p>
        </w:tc>
        <w:tc>
          <w:tcPr>
            <w:tcW w:w="1585" w:type="dxa"/>
            <w:shd w:val="clear" w:color="auto" w:fill="FFFF00"/>
          </w:tcPr>
          <w:p w14:paraId="474080BF" w14:textId="2BB3A14D" w:rsidR="003D2813" w:rsidRDefault="006152A9">
            <w:pPr>
              <w:rPr>
                <w:rFonts w:ascii="Verdana" w:hAnsi="Verdana"/>
                <w:sz w:val="22"/>
              </w:rPr>
            </w:pPr>
            <w:r w:rsidRPr="006152A9">
              <w:rPr>
                <w:rFonts w:ascii="Verdana" w:hAnsi="Verdana"/>
                <w:color w:val="FF0000"/>
                <w:sz w:val="22"/>
              </w:rPr>
              <w:t xml:space="preserve">29. Januar </w:t>
            </w:r>
          </w:p>
        </w:tc>
      </w:tr>
      <w:tr w:rsidR="003D2813" w14:paraId="08D33704" w14:textId="77777777" w:rsidTr="00A40CF5">
        <w:trPr>
          <w:cantSplit/>
        </w:trPr>
        <w:tc>
          <w:tcPr>
            <w:tcW w:w="591" w:type="dxa"/>
          </w:tcPr>
          <w:p w14:paraId="31B6D27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6.</w:t>
            </w:r>
          </w:p>
        </w:tc>
        <w:tc>
          <w:tcPr>
            <w:tcW w:w="3799" w:type="dxa"/>
          </w:tcPr>
          <w:p w14:paraId="4DB402E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Auslegung des Wählerverzeichnisses oder Abschrift </w:t>
            </w:r>
          </w:p>
          <w:p w14:paraId="0DE1420D" w14:textId="45B0D60F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2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2)</w:t>
            </w:r>
          </w:p>
          <w:p w14:paraId="15AF9B2E" w14:textId="77777777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i/>
                <w:iCs/>
                <w:sz w:val="22"/>
              </w:rPr>
              <w:t>Erlass v.30.11.1984 (GMBL Saar 1985 S.41)</w:t>
            </w:r>
          </w:p>
        </w:tc>
        <w:tc>
          <w:tcPr>
            <w:tcW w:w="3653" w:type="dxa"/>
          </w:tcPr>
          <w:p w14:paraId="0CE0FED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Erlass des Wahlausschreibens bis zum Abschluss der Stimmabgabe</w:t>
            </w:r>
          </w:p>
        </w:tc>
        <w:tc>
          <w:tcPr>
            <w:tcW w:w="1585" w:type="dxa"/>
          </w:tcPr>
          <w:p w14:paraId="2E9E453E" w14:textId="253FD1E7" w:rsidR="003D2813" w:rsidRDefault="002405B2">
            <w:pPr>
              <w:rPr>
                <w:rFonts w:ascii="Verdana" w:hAnsi="Verdana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 xml:space="preserve">29. Januar </w:t>
            </w:r>
          </w:p>
        </w:tc>
      </w:tr>
      <w:tr w:rsidR="003D2813" w14:paraId="0CE851BB" w14:textId="77777777" w:rsidTr="00A40CF5">
        <w:trPr>
          <w:cantSplit/>
        </w:trPr>
        <w:tc>
          <w:tcPr>
            <w:tcW w:w="591" w:type="dxa"/>
          </w:tcPr>
          <w:p w14:paraId="29F23F9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</w:t>
            </w:r>
          </w:p>
        </w:tc>
        <w:tc>
          <w:tcPr>
            <w:tcW w:w="3799" w:type="dxa"/>
          </w:tcPr>
          <w:p w14:paraId="4D7F357D" w14:textId="614FE9A4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Entgegennahme von Einsprüchen zum Wählerverzeichnis und unverzügliche Behandlung durch den Wahlvorstand</w:t>
            </w:r>
          </w:p>
          <w:p w14:paraId="2433D2E1" w14:textId="250C05C1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3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 u. 2)</w:t>
            </w:r>
          </w:p>
        </w:tc>
        <w:tc>
          <w:tcPr>
            <w:tcW w:w="3653" w:type="dxa"/>
          </w:tcPr>
          <w:p w14:paraId="732DCCB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Einspruchsfrist von 1 Woche seit Auslegung</w:t>
            </w:r>
          </w:p>
        </w:tc>
        <w:tc>
          <w:tcPr>
            <w:tcW w:w="1585" w:type="dxa"/>
          </w:tcPr>
          <w:p w14:paraId="3F14680B" w14:textId="1C6456F9" w:rsidR="003D2813" w:rsidRDefault="00A60188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color w:val="FF0000"/>
                <w:sz w:val="22"/>
              </w:rPr>
              <w:t xml:space="preserve">5. Februar </w:t>
            </w:r>
          </w:p>
        </w:tc>
      </w:tr>
      <w:tr w:rsidR="003D2813" w14:paraId="0A2ACE3D" w14:textId="77777777" w:rsidTr="00A40CF5">
        <w:trPr>
          <w:cantSplit/>
        </w:trPr>
        <w:tc>
          <w:tcPr>
            <w:tcW w:w="591" w:type="dxa"/>
          </w:tcPr>
          <w:p w14:paraId="47941D5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</w:t>
            </w:r>
          </w:p>
          <w:p w14:paraId="18368B78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7F912D8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7F8D1B1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799" w:type="dxa"/>
          </w:tcPr>
          <w:p w14:paraId="63561DD8" w14:textId="77777777" w:rsidR="003D2813" w:rsidRDefault="003D2813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b/>
                <w:bCs/>
                <w:sz w:val="22"/>
              </w:rPr>
              <w:t>Entgegennahme der Wahlvorschläge</w:t>
            </w:r>
            <w:r>
              <w:rPr>
                <w:rFonts w:ascii="Verdana" w:hAnsi="Verdana"/>
                <w:sz w:val="22"/>
              </w:rPr>
              <w:t xml:space="preserve">, Vermerk des Zeitpunktes des Eingangs </w:t>
            </w:r>
          </w:p>
          <w:p w14:paraId="79C3E07A" w14:textId="0C08C82C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7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und § 10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1)</w:t>
            </w:r>
          </w:p>
        </w:tc>
        <w:tc>
          <w:tcPr>
            <w:tcW w:w="3653" w:type="dxa"/>
          </w:tcPr>
          <w:p w14:paraId="6A878F9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Einreichung innerhalb von </w:t>
            </w:r>
            <w:r w:rsidRPr="00A60188">
              <w:rPr>
                <w:rFonts w:ascii="Verdana" w:hAnsi="Verdana"/>
                <w:b/>
                <w:bCs/>
                <w:sz w:val="22"/>
              </w:rPr>
              <w:t>18 Kalendertagen</w:t>
            </w:r>
            <w:r>
              <w:rPr>
                <w:rFonts w:ascii="Verdana" w:hAnsi="Verdana"/>
                <w:sz w:val="22"/>
              </w:rPr>
              <w:t xml:space="preserve"> (</w:t>
            </w:r>
            <w:r>
              <w:rPr>
                <w:rFonts w:ascii="Verdana" w:hAnsi="Verdana"/>
                <w:b/>
                <w:bCs/>
                <w:sz w:val="22"/>
              </w:rPr>
              <w:t>KT</w:t>
            </w:r>
            <w:r>
              <w:rPr>
                <w:rFonts w:ascii="Verdana" w:hAnsi="Verdana"/>
                <w:sz w:val="22"/>
              </w:rPr>
              <w:t>) nach Erlass des Wahlausschreibens</w:t>
            </w:r>
          </w:p>
        </w:tc>
        <w:tc>
          <w:tcPr>
            <w:tcW w:w="1585" w:type="dxa"/>
          </w:tcPr>
          <w:p w14:paraId="6D9BB990" w14:textId="50694FF2" w:rsidR="003D2813" w:rsidRDefault="00A60188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color w:val="FF0000"/>
                <w:sz w:val="22"/>
              </w:rPr>
              <w:t xml:space="preserve">16. Februar </w:t>
            </w:r>
          </w:p>
        </w:tc>
      </w:tr>
      <w:tr w:rsidR="003D2813" w14:paraId="187E2F93" w14:textId="77777777" w:rsidTr="00A40CF5">
        <w:trPr>
          <w:cantSplit/>
        </w:trPr>
        <w:tc>
          <w:tcPr>
            <w:tcW w:w="591" w:type="dxa"/>
          </w:tcPr>
          <w:p w14:paraId="2736B6A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9.</w:t>
            </w:r>
          </w:p>
        </w:tc>
        <w:tc>
          <w:tcPr>
            <w:tcW w:w="3799" w:type="dxa"/>
          </w:tcPr>
          <w:p w14:paraId="7909085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Prüfung der Wahlvorschläge</w:t>
            </w:r>
          </w:p>
          <w:p w14:paraId="6A92DBBB" w14:textId="65461686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10)</w:t>
            </w:r>
          </w:p>
        </w:tc>
        <w:tc>
          <w:tcPr>
            <w:tcW w:w="3653" w:type="dxa"/>
          </w:tcPr>
          <w:p w14:paraId="1F04903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Eingang</w:t>
            </w:r>
          </w:p>
        </w:tc>
        <w:tc>
          <w:tcPr>
            <w:tcW w:w="1585" w:type="dxa"/>
          </w:tcPr>
          <w:p w14:paraId="0D1C79E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BF9D8C8" w14:textId="77777777" w:rsidTr="00A40CF5">
        <w:trPr>
          <w:cantSplit/>
        </w:trPr>
        <w:tc>
          <w:tcPr>
            <w:tcW w:w="591" w:type="dxa"/>
          </w:tcPr>
          <w:p w14:paraId="3BF3CFE7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10.</w:t>
            </w:r>
          </w:p>
        </w:tc>
        <w:tc>
          <w:tcPr>
            <w:tcW w:w="3799" w:type="dxa"/>
          </w:tcPr>
          <w:p w14:paraId="137B9EEC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Aufforderung zur Beseitigung der Mängel in Wahlvorschlägen </w:t>
            </w:r>
          </w:p>
          <w:p w14:paraId="088C7A96" w14:textId="48F56354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10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2-4)</w:t>
            </w:r>
          </w:p>
        </w:tc>
        <w:tc>
          <w:tcPr>
            <w:tcW w:w="3653" w:type="dxa"/>
          </w:tcPr>
          <w:p w14:paraId="0E2ECC66" w14:textId="3464178F" w:rsidR="00A60188" w:rsidRDefault="00A6018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Eingang</w:t>
            </w:r>
          </w:p>
          <w:p w14:paraId="10477E79" w14:textId="666A1183" w:rsidR="003D2813" w:rsidRPr="00A60188" w:rsidRDefault="003D2813">
            <w:pPr>
              <w:rPr>
                <w:rFonts w:ascii="Verdana" w:hAnsi="Verdana"/>
                <w:b/>
                <w:bCs/>
                <w:sz w:val="22"/>
              </w:rPr>
            </w:pPr>
            <w:r w:rsidRPr="00A60188">
              <w:rPr>
                <w:rFonts w:ascii="Verdana" w:hAnsi="Verdana"/>
                <w:b/>
                <w:bCs/>
                <w:sz w:val="22"/>
              </w:rPr>
              <w:t>Mängelfrist von 3 KT</w:t>
            </w:r>
          </w:p>
        </w:tc>
        <w:tc>
          <w:tcPr>
            <w:tcW w:w="1585" w:type="dxa"/>
          </w:tcPr>
          <w:p w14:paraId="21CBA15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711B24A" w14:textId="77777777" w:rsidTr="00A40CF5">
        <w:trPr>
          <w:cantSplit/>
        </w:trPr>
        <w:tc>
          <w:tcPr>
            <w:tcW w:w="591" w:type="dxa"/>
          </w:tcPr>
          <w:p w14:paraId="5AFE376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11.</w:t>
            </w:r>
          </w:p>
        </w:tc>
        <w:tc>
          <w:tcPr>
            <w:tcW w:w="3799" w:type="dxa"/>
          </w:tcPr>
          <w:p w14:paraId="659FBCC9" w14:textId="3765291F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einer Nachfrist für die Einreichung von Wahlvorschlägen, wenn keine gültigen Wahlvorschläge eingegangen sind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11)</w:t>
            </w:r>
          </w:p>
        </w:tc>
        <w:tc>
          <w:tcPr>
            <w:tcW w:w="3653" w:type="dxa"/>
          </w:tcPr>
          <w:p w14:paraId="3C1A537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innerhalb von 6 KT</w:t>
            </w:r>
          </w:p>
        </w:tc>
        <w:tc>
          <w:tcPr>
            <w:tcW w:w="1585" w:type="dxa"/>
          </w:tcPr>
          <w:p w14:paraId="59010460" w14:textId="732CC74F" w:rsidR="003D2813" w:rsidRDefault="00A60188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color w:val="FF0000"/>
                <w:sz w:val="22"/>
              </w:rPr>
              <w:t xml:space="preserve">22. Februar </w:t>
            </w:r>
          </w:p>
        </w:tc>
      </w:tr>
      <w:tr w:rsidR="003D2813" w14:paraId="762F273F" w14:textId="77777777" w:rsidTr="00A40CF5">
        <w:trPr>
          <w:cantSplit/>
        </w:trPr>
        <w:tc>
          <w:tcPr>
            <w:tcW w:w="591" w:type="dxa"/>
          </w:tcPr>
          <w:p w14:paraId="1CF18B7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12.</w:t>
            </w:r>
          </w:p>
        </w:tc>
        <w:tc>
          <w:tcPr>
            <w:tcW w:w="3799" w:type="dxa"/>
          </w:tcPr>
          <w:p w14:paraId="797F174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Bekanntgabe der gültigen Wahlvorschläge durch Aushang</w:t>
            </w:r>
          </w:p>
          <w:p w14:paraId="1BAC3B6F" w14:textId="714D6E98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13)</w:t>
            </w:r>
          </w:p>
        </w:tc>
        <w:tc>
          <w:tcPr>
            <w:tcW w:w="3653" w:type="dxa"/>
          </w:tcPr>
          <w:p w14:paraId="3970DFE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nach Ablauf der Einreichungsfrist bzw. Nachfrist, spätestens 5 KT vor Beginn der Stimmabgabe</w:t>
            </w:r>
          </w:p>
        </w:tc>
        <w:tc>
          <w:tcPr>
            <w:tcW w:w="1585" w:type="dxa"/>
          </w:tcPr>
          <w:p w14:paraId="3A4B4F54" w14:textId="1879D330" w:rsidR="003D2813" w:rsidRDefault="00A40CF5">
            <w:pPr>
              <w:rPr>
                <w:rFonts w:ascii="Verdana" w:hAnsi="Verdana"/>
                <w:sz w:val="22"/>
              </w:rPr>
            </w:pPr>
            <w:r w:rsidRPr="00A40CF5">
              <w:rPr>
                <w:rFonts w:ascii="Verdana" w:hAnsi="Verdana"/>
                <w:color w:val="FF0000"/>
                <w:sz w:val="22"/>
              </w:rPr>
              <w:t xml:space="preserve">22. Februar, spätestens 3. März </w:t>
            </w:r>
          </w:p>
        </w:tc>
      </w:tr>
      <w:tr w:rsidR="003D2813" w14:paraId="43347B88" w14:textId="77777777" w:rsidTr="00A40CF5">
        <w:trPr>
          <w:cantSplit/>
        </w:trPr>
        <w:tc>
          <w:tcPr>
            <w:tcW w:w="591" w:type="dxa"/>
          </w:tcPr>
          <w:p w14:paraId="0A01A50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13.</w:t>
            </w:r>
          </w:p>
        </w:tc>
        <w:tc>
          <w:tcPr>
            <w:tcW w:w="3799" w:type="dxa"/>
          </w:tcPr>
          <w:p w14:paraId="7C2400C9" w14:textId="3C798AFA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Anfertigung der Stimmzettel und Wahlumschläge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§§ 13,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15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– Anlagen 6-11)</w:t>
            </w:r>
          </w:p>
        </w:tc>
        <w:tc>
          <w:tcPr>
            <w:tcW w:w="3653" w:type="dxa"/>
          </w:tcPr>
          <w:p w14:paraId="0C3F0EA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85" w:type="dxa"/>
          </w:tcPr>
          <w:p w14:paraId="6A225C1C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33D377CD" w14:textId="77777777" w:rsidTr="00A40CF5">
        <w:trPr>
          <w:cantSplit/>
        </w:trPr>
        <w:tc>
          <w:tcPr>
            <w:tcW w:w="591" w:type="dxa"/>
          </w:tcPr>
          <w:p w14:paraId="4F73F6AF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</w:t>
            </w:r>
          </w:p>
        </w:tc>
        <w:tc>
          <w:tcPr>
            <w:tcW w:w="3799" w:type="dxa"/>
          </w:tcPr>
          <w:p w14:paraId="2ECB6F1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Ausgabe der Wahlunterlagen für schriftliche Stimmabgabe auf schriftliches Verlangen</w:t>
            </w:r>
          </w:p>
          <w:p w14:paraId="4D71A530" w14:textId="5AC50599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§§ 17 - 19)</w:t>
            </w:r>
          </w:p>
        </w:tc>
        <w:tc>
          <w:tcPr>
            <w:tcW w:w="3653" w:type="dxa"/>
          </w:tcPr>
          <w:p w14:paraId="1BDB087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rechtzeitig vor Abschluss der Stimmabgabe</w:t>
            </w:r>
          </w:p>
        </w:tc>
        <w:tc>
          <w:tcPr>
            <w:tcW w:w="1585" w:type="dxa"/>
          </w:tcPr>
          <w:p w14:paraId="3CE18C63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043BE2B3" w14:textId="77777777" w:rsidTr="00A40CF5">
        <w:trPr>
          <w:cantSplit/>
        </w:trPr>
        <w:tc>
          <w:tcPr>
            <w:tcW w:w="591" w:type="dxa"/>
          </w:tcPr>
          <w:p w14:paraId="52A7B20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15.</w:t>
            </w:r>
          </w:p>
        </w:tc>
        <w:tc>
          <w:tcPr>
            <w:tcW w:w="3799" w:type="dxa"/>
          </w:tcPr>
          <w:p w14:paraId="0665F6D0" w14:textId="51238844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Regelung der Stimmabgabe bei Nebenstellen oder Teildienststellen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19)</w:t>
            </w:r>
          </w:p>
        </w:tc>
        <w:tc>
          <w:tcPr>
            <w:tcW w:w="3653" w:type="dxa"/>
          </w:tcPr>
          <w:p w14:paraId="10BA407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rechtzeitig vor Abschluss der Stimmabgabe</w:t>
            </w:r>
          </w:p>
        </w:tc>
        <w:tc>
          <w:tcPr>
            <w:tcW w:w="1585" w:type="dxa"/>
          </w:tcPr>
          <w:p w14:paraId="5448B45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4DDE57B0" w14:textId="77777777" w:rsidTr="00A40CF5">
        <w:trPr>
          <w:cantSplit/>
        </w:trPr>
        <w:tc>
          <w:tcPr>
            <w:tcW w:w="591" w:type="dxa"/>
          </w:tcPr>
          <w:p w14:paraId="0874A62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16.</w:t>
            </w:r>
          </w:p>
        </w:tc>
        <w:tc>
          <w:tcPr>
            <w:tcW w:w="3799" w:type="dxa"/>
            <w:shd w:val="clear" w:color="auto" w:fill="FFFF00"/>
          </w:tcPr>
          <w:p w14:paraId="7E15DCD5" w14:textId="17FEDAF2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Durchführung der Wahlhandlung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16)</w:t>
            </w:r>
          </w:p>
        </w:tc>
        <w:tc>
          <w:tcPr>
            <w:tcW w:w="3653" w:type="dxa"/>
          </w:tcPr>
          <w:p w14:paraId="27C5D4F6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85" w:type="dxa"/>
            <w:shd w:val="clear" w:color="auto" w:fill="FFFF00"/>
          </w:tcPr>
          <w:p w14:paraId="6B87A553" w14:textId="5355BDAF" w:rsidR="003D2813" w:rsidRDefault="006152A9">
            <w:pPr>
              <w:rPr>
                <w:rFonts w:ascii="Verdana" w:hAnsi="Verdana"/>
                <w:sz w:val="22"/>
              </w:rPr>
            </w:pPr>
            <w:r w:rsidRPr="006152A9">
              <w:rPr>
                <w:rFonts w:ascii="Verdana" w:hAnsi="Verdana"/>
                <w:color w:val="FF0000"/>
                <w:sz w:val="22"/>
              </w:rPr>
              <w:t>8. – 12. März 2021</w:t>
            </w:r>
          </w:p>
        </w:tc>
      </w:tr>
      <w:tr w:rsidR="003D2813" w14:paraId="078995EA" w14:textId="77777777" w:rsidTr="00A40CF5">
        <w:trPr>
          <w:cantSplit/>
        </w:trPr>
        <w:tc>
          <w:tcPr>
            <w:tcW w:w="591" w:type="dxa"/>
          </w:tcPr>
          <w:p w14:paraId="65D6E29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17.</w:t>
            </w:r>
          </w:p>
        </w:tc>
        <w:tc>
          <w:tcPr>
            <w:tcW w:w="3799" w:type="dxa"/>
          </w:tcPr>
          <w:p w14:paraId="7FBE902A" w14:textId="77777777" w:rsidR="003D2813" w:rsidRDefault="003D2813">
            <w:pPr>
              <w:pStyle w:val="Textkrper"/>
            </w:pPr>
            <w:r>
              <w:t>Öffentliche Feststellung des Wahlergebnisses, Ermittlung der gewählten Bewerber</w:t>
            </w:r>
          </w:p>
          <w:p w14:paraId="4CADA400" w14:textId="0BBAF2F7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20)</w:t>
            </w:r>
          </w:p>
        </w:tc>
        <w:tc>
          <w:tcPr>
            <w:tcW w:w="3653" w:type="dxa"/>
          </w:tcPr>
          <w:p w14:paraId="3C7980DF" w14:textId="3AC987EA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nach Abschluss der Wahl, spätestens am </w:t>
            </w:r>
            <w:r w:rsidRPr="00A40CF5">
              <w:rPr>
                <w:rFonts w:ascii="Verdana" w:hAnsi="Verdana"/>
                <w:b/>
                <w:bCs/>
                <w:sz w:val="22"/>
              </w:rPr>
              <w:t xml:space="preserve">3 </w:t>
            </w:r>
            <w:r w:rsidR="00A40CF5" w:rsidRPr="00A40CF5">
              <w:rPr>
                <w:rFonts w:ascii="Verdana" w:hAnsi="Verdana"/>
                <w:b/>
                <w:bCs/>
                <w:sz w:val="22"/>
              </w:rPr>
              <w:t>Arbeitstag</w:t>
            </w:r>
            <w:r>
              <w:rPr>
                <w:rFonts w:ascii="Verdana" w:hAnsi="Verdana"/>
                <w:sz w:val="22"/>
              </w:rPr>
              <w:t xml:space="preserve"> nach Beendigung der Stimmabgabe</w:t>
            </w:r>
          </w:p>
        </w:tc>
        <w:tc>
          <w:tcPr>
            <w:tcW w:w="1585" w:type="dxa"/>
          </w:tcPr>
          <w:p w14:paraId="0ACBEC0F" w14:textId="6EBA3309" w:rsidR="00227F9F" w:rsidRDefault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12. März</w:t>
            </w:r>
          </w:p>
          <w:p w14:paraId="04226231" w14:textId="77777777" w:rsidR="00227F9F" w:rsidRDefault="00227F9F">
            <w:pPr>
              <w:rPr>
                <w:rFonts w:ascii="Verdana" w:hAnsi="Verdana"/>
                <w:color w:val="FF0000"/>
                <w:sz w:val="22"/>
              </w:rPr>
            </w:pPr>
          </w:p>
          <w:p w14:paraId="1C51C1EE" w14:textId="7B53C2BB" w:rsidR="003D2813" w:rsidRDefault="00A40CF5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 xml:space="preserve">17.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1CD91B83" w14:textId="77777777" w:rsidTr="00A40CF5">
        <w:trPr>
          <w:cantSplit/>
        </w:trPr>
        <w:tc>
          <w:tcPr>
            <w:tcW w:w="591" w:type="dxa"/>
          </w:tcPr>
          <w:p w14:paraId="4448EC4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18.</w:t>
            </w:r>
          </w:p>
        </w:tc>
        <w:tc>
          <w:tcPr>
            <w:tcW w:w="3799" w:type="dxa"/>
          </w:tcPr>
          <w:p w14:paraId="3C9E2BF3" w14:textId="22A4F03F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Wahlniederschrift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21)</w:t>
            </w:r>
          </w:p>
        </w:tc>
        <w:tc>
          <w:tcPr>
            <w:tcW w:w="3653" w:type="dxa"/>
          </w:tcPr>
          <w:p w14:paraId="1B08EB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Abschluss der Wahl</w:t>
            </w:r>
          </w:p>
        </w:tc>
        <w:tc>
          <w:tcPr>
            <w:tcW w:w="1585" w:type="dxa"/>
          </w:tcPr>
          <w:p w14:paraId="02FB4A15" w14:textId="77777777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12. März</w:t>
            </w:r>
          </w:p>
          <w:p w14:paraId="40371979" w14:textId="57628D2C" w:rsidR="003D2813" w:rsidRDefault="00AB56D0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 xml:space="preserve">17.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653EC241" w14:textId="77777777" w:rsidTr="00A40CF5">
        <w:trPr>
          <w:cantSplit/>
        </w:trPr>
        <w:tc>
          <w:tcPr>
            <w:tcW w:w="591" w:type="dxa"/>
          </w:tcPr>
          <w:p w14:paraId="500141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19.</w:t>
            </w:r>
          </w:p>
        </w:tc>
        <w:tc>
          <w:tcPr>
            <w:tcW w:w="3799" w:type="dxa"/>
          </w:tcPr>
          <w:p w14:paraId="5B327F6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Schriftliche Benachrichtigung der gewählten Bewerber</w:t>
            </w:r>
          </w:p>
          <w:p w14:paraId="3B4EBC95" w14:textId="04571CB1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22)</w:t>
            </w:r>
          </w:p>
        </w:tc>
        <w:tc>
          <w:tcPr>
            <w:tcW w:w="3653" w:type="dxa"/>
          </w:tcPr>
          <w:p w14:paraId="56A5670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Fertigung der Wahlniederschrift</w:t>
            </w:r>
          </w:p>
        </w:tc>
        <w:tc>
          <w:tcPr>
            <w:tcW w:w="1585" w:type="dxa"/>
          </w:tcPr>
          <w:p w14:paraId="71DC6041" w14:textId="77777777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12. März</w:t>
            </w:r>
          </w:p>
          <w:p w14:paraId="226DB17D" w14:textId="7ACEB9F5" w:rsidR="003D2813" w:rsidRDefault="00AB56D0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 xml:space="preserve">17.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0BA8D135" w14:textId="77777777" w:rsidTr="00A40CF5">
        <w:trPr>
          <w:cantSplit/>
        </w:trPr>
        <w:tc>
          <w:tcPr>
            <w:tcW w:w="591" w:type="dxa"/>
          </w:tcPr>
          <w:p w14:paraId="33AF1A25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20.</w:t>
            </w:r>
          </w:p>
        </w:tc>
        <w:tc>
          <w:tcPr>
            <w:tcW w:w="3799" w:type="dxa"/>
          </w:tcPr>
          <w:p w14:paraId="5F8AD1CF" w14:textId="47123CFD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des Wahlergebnisses, Einsprüche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23)</w:t>
            </w:r>
          </w:p>
        </w:tc>
        <w:tc>
          <w:tcPr>
            <w:tcW w:w="3653" w:type="dxa"/>
          </w:tcPr>
          <w:p w14:paraId="6B9FE044" w14:textId="583CBA8C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nach Fertigung der Wahlniederschrift durch </w:t>
            </w:r>
            <w:r w:rsidR="00AB56D0">
              <w:rPr>
                <w:rFonts w:ascii="Verdana" w:hAnsi="Verdana"/>
                <w:sz w:val="22"/>
              </w:rPr>
              <w:t>Bekanntmachung</w:t>
            </w:r>
          </w:p>
        </w:tc>
        <w:tc>
          <w:tcPr>
            <w:tcW w:w="1585" w:type="dxa"/>
          </w:tcPr>
          <w:p w14:paraId="09B342C2" w14:textId="77777777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12. März</w:t>
            </w:r>
          </w:p>
          <w:p w14:paraId="6F6B8A62" w14:textId="67C0D833" w:rsidR="003D2813" w:rsidRDefault="00AB56D0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 xml:space="preserve">17.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1F030586" w14:textId="77777777" w:rsidTr="00A40CF5">
        <w:trPr>
          <w:cantSplit/>
        </w:trPr>
        <w:tc>
          <w:tcPr>
            <w:tcW w:w="591" w:type="dxa"/>
          </w:tcPr>
          <w:p w14:paraId="666E9E9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21.</w:t>
            </w:r>
          </w:p>
          <w:p w14:paraId="3CC7EE5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5D102CE4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799" w:type="dxa"/>
          </w:tcPr>
          <w:p w14:paraId="50970F2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Einberufung der konstituierenden Sitzung des Personalrates</w:t>
            </w:r>
          </w:p>
          <w:p w14:paraId="4E2C38D5" w14:textId="650873FC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(§ 33 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2"/>
              </w:rPr>
              <w:t>SPersVG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3653" w:type="dxa"/>
          </w:tcPr>
          <w:p w14:paraId="118D2709" w14:textId="28F439E5" w:rsidR="003D2813" w:rsidRDefault="003D2813" w:rsidP="00F97AD5">
            <w:pPr>
              <w:rPr>
                <w:rFonts w:ascii="Verdana" w:hAnsi="Verdana"/>
                <w:sz w:val="22"/>
              </w:rPr>
            </w:pPr>
            <w:r w:rsidRPr="003005FE">
              <w:rPr>
                <w:rFonts w:ascii="Verdana" w:hAnsi="Verdana"/>
                <w:b/>
                <w:bCs/>
                <w:sz w:val="22"/>
              </w:rPr>
              <w:t>spätestens</w:t>
            </w:r>
            <w:r>
              <w:rPr>
                <w:rFonts w:ascii="Verdana" w:hAnsi="Verdana"/>
                <w:sz w:val="22"/>
              </w:rPr>
              <w:t xml:space="preserve"> 1 Woche</w:t>
            </w:r>
            <w:r w:rsidR="00AB56D0">
              <w:rPr>
                <w:rFonts w:ascii="Verdana" w:hAnsi="Verdana"/>
                <w:sz w:val="22"/>
              </w:rPr>
              <w:t>,</w:t>
            </w:r>
            <w:r w:rsidR="00F97AD5">
              <w:rPr>
                <w:rFonts w:ascii="Verdana" w:hAnsi="Verdana"/>
                <w:sz w:val="22"/>
              </w:rPr>
              <w:t xml:space="preserve">          </w:t>
            </w:r>
            <w:r>
              <w:rPr>
                <w:rFonts w:ascii="Verdana" w:hAnsi="Verdana"/>
                <w:sz w:val="22"/>
              </w:rPr>
              <w:t xml:space="preserve">bei Stufenvertretungen 2 Wochen nach </w:t>
            </w:r>
            <w:r w:rsidR="00F97AD5">
              <w:rPr>
                <w:rFonts w:ascii="Verdana" w:hAnsi="Verdana"/>
                <w:sz w:val="22"/>
              </w:rPr>
              <w:t>Bekanntgabe des Wahlergebnisses</w:t>
            </w:r>
          </w:p>
        </w:tc>
        <w:tc>
          <w:tcPr>
            <w:tcW w:w="1585" w:type="dxa"/>
          </w:tcPr>
          <w:p w14:paraId="18C146AC" w14:textId="77777777" w:rsidR="003D2813" w:rsidRPr="00EE779F" w:rsidRDefault="00AB56D0">
            <w:pPr>
              <w:rPr>
                <w:rFonts w:ascii="Verdana" w:hAnsi="Verdana"/>
                <w:color w:val="FF0000"/>
                <w:sz w:val="22"/>
              </w:rPr>
            </w:pPr>
            <w:r w:rsidRPr="00EE779F">
              <w:rPr>
                <w:rFonts w:ascii="Verdana" w:hAnsi="Verdana"/>
                <w:color w:val="FF0000"/>
                <w:sz w:val="22"/>
              </w:rPr>
              <w:t>19. März</w:t>
            </w:r>
          </w:p>
          <w:p w14:paraId="64D9F268" w14:textId="77777777" w:rsidR="00F97AD5" w:rsidRPr="00EE779F" w:rsidRDefault="00F97AD5">
            <w:pPr>
              <w:rPr>
                <w:rFonts w:ascii="Verdana" w:hAnsi="Verdana"/>
                <w:color w:val="FF0000"/>
                <w:sz w:val="22"/>
              </w:rPr>
            </w:pPr>
          </w:p>
          <w:p w14:paraId="6F1F4E12" w14:textId="682C8C92" w:rsidR="00AB56D0" w:rsidRPr="00EE779F" w:rsidRDefault="00FD30DD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EE779F">
              <w:rPr>
                <w:rFonts w:ascii="Verdana" w:hAnsi="Verdana"/>
                <w:bCs/>
                <w:color w:val="FF0000"/>
                <w:sz w:val="22"/>
              </w:rPr>
              <w:t>31</w:t>
            </w:r>
            <w:r w:rsidR="00AB56D0" w:rsidRPr="00EE779F">
              <w:rPr>
                <w:rFonts w:ascii="Verdana" w:hAnsi="Verdana"/>
                <w:bCs/>
                <w:color w:val="FF0000"/>
                <w:sz w:val="22"/>
              </w:rPr>
              <w:t>. März</w:t>
            </w:r>
            <w:r w:rsidR="00227F9F" w:rsidRPr="00EE779F">
              <w:rPr>
                <w:rFonts w:ascii="Verdana" w:hAnsi="Verdana"/>
                <w:bCs/>
                <w:color w:val="FF0000"/>
                <w:sz w:val="22"/>
              </w:rPr>
              <w:t xml:space="preserve"> *)</w:t>
            </w:r>
          </w:p>
        </w:tc>
      </w:tr>
      <w:tr w:rsidR="003D2813" w14:paraId="7072FC28" w14:textId="77777777" w:rsidTr="00A40CF5">
        <w:trPr>
          <w:cantSplit/>
        </w:trPr>
        <w:tc>
          <w:tcPr>
            <w:tcW w:w="591" w:type="dxa"/>
          </w:tcPr>
          <w:p w14:paraId="51F7984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22.</w:t>
            </w:r>
          </w:p>
        </w:tc>
        <w:tc>
          <w:tcPr>
            <w:tcW w:w="3799" w:type="dxa"/>
          </w:tcPr>
          <w:p w14:paraId="5373CC1E" w14:textId="77777777" w:rsidR="003D2813" w:rsidRDefault="003D2813" w:rsidP="00F97AD5">
            <w:pPr>
              <w:pStyle w:val="Textkrper"/>
              <w:rPr>
                <w:b/>
                <w:bCs/>
                <w:i/>
                <w:iCs/>
              </w:rPr>
            </w:pPr>
            <w:r>
              <w:t xml:space="preserve">Letzter Tag für die Anfechtung der Wahl </w:t>
            </w:r>
            <w:r>
              <w:rPr>
                <w:b/>
                <w:bCs/>
                <w:i/>
                <w:iCs/>
              </w:rPr>
              <w:t xml:space="preserve">(§ 25 </w:t>
            </w:r>
            <w:proofErr w:type="spellStart"/>
            <w:r>
              <w:rPr>
                <w:b/>
                <w:bCs/>
                <w:i/>
                <w:iCs/>
              </w:rPr>
              <w:t>SPersVG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  <w:p w14:paraId="5ED95E97" w14:textId="2A77DD5C" w:rsidR="00FD30DD" w:rsidRDefault="00FD30DD" w:rsidP="00F97AD5">
            <w:pPr>
              <w:pStyle w:val="Textkrper"/>
              <w:rPr>
                <w:b/>
                <w:bCs/>
                <w:i/>
                <w:iCs/>
              </w:rPr>
            </w:pPr>
          </w:p>
        </w:tc>
        <w:tc>
          <w:tcPr>
            <w:tcW w:w="3653" w:type="dxa"/>
          </w:tcPr>
          <w:p w14:paraId="540EB6F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Binnen 2 Wochen ab Bekanntgabe des Wahlergebnisses</w:t>
            </w:r>
          </w:p>
        </w:tc>
        <w:tc>
          <w:tcPr>
            <w:tcW w:w="1585" w:type="dxa"/>
          </w:tcPr>
          <w:p w14:paraId="487C15D8" w14:textId="727C181E" w:rsidR="00FD30DD" w:rsidRPr="00EE779F" w:rsidRDefault="00FD30DD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EE779F">
              <w:rPr>
                <w:rFonts w:ascii="Verdana" w:hAnsi="Verdana"/>
                <w:bCs/>
                <w:color w:val="FF0000"/>
                <w:sz w:val="22"/>
              </w:rPr>
              <w:t>26. März</w:t>
            </w:r>
          </w:p>
          <w:p w14:paraId="538D57ED" w14:textId="69003848" w:rsidR="003D2813" w:rsidRPr="00EE779F" w:rsidRDefault="00AB56D0">
            <w:pPr>
              <w:rPr>
                <w:rFonts w:ascii="Verdana" w:hAnsi="Verdana"/>
                <w:color w:val="FF0000"/>
                <w:sz w:val="22"/>
              </w:rPr>
            </w:pPr>
            <w:r w:rsidRPr="00EE779F">
              <w:rPr>
                <w:rFonts w:ascii="Verdana" w:hAnsi="Verdana"/>
                <w:bCs/>
                <w:color w:val="FF0000"/>
                <w:sz w:val="22"/>
              </w:rPr>
              <w:t>31. März</w:t>
            </w:r>
            <w:r w:rsidR="00FD30DD" w:rsidRPr="00EE779F">
              <w:rPr>
                <w:rFonts w:ascii="Verdana" w:hAnsi="Verdana"/>
                <w:bCs/>
                <w:color w:val="FF0000"/>
                <w:sz w:val="22"/>
              </w:rPr>
              <w:t xml:space="preserve"> *)</w:t>
            </w:r>
          </w:p>
        </w:tc>
      </w:tr>
      <w:tr w:rsidR="003D2813" w14:paraId="3636385F" w14:textId="77777777" w:rsidTr="00A40CF5">
        <w:trPr>
          <w:cantSplit/>
        </w:trPr>
        <w:tc>
          <w:tcPr>
            <w:tcW w:w="591" w:type="dxa"/>
          </w:tcPr>
          <w:p w14:paraId="06407B4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23.</w:t>
            </w:r>
          </w:p>
        </w:tc>
        <w:tc>
          <w:tcPr>
            <w:tcW w:w="3799" w:type="dxa"/>
          </w:tcPr>
          <w:p w14:paraId="72C6FAAF" w14:textId="7216C8DF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Vernichtung der verspätet eingegangenen Freiumschläge für eine schriftliche Stimmabgabe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18 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2)</w:t>
            </w:r>
          </w:p>
        </w:tc>
        <w:tc>
          <w:tcPr>
            <w:tcW w:w="3653" w:type="dxa"/>
          </w:tcPr>
          <w:p w14:paraId="568BF0E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 Monat nach Bekanntgabe des Wahlergebnisses, falls die Wahl bis dahin nicht angefochten worden ist</w:t>
            </w:r>
          </w:p>
        </w:tc>
        <w:tc>
          <w:tcPr>
            <w:tcW w:w="1585" w:type="dxa"/>
          </w:tcPr>
          <w:p w14:paraId="3A441163" w14:textId="444A3CED" w:rsidR="00FD30DD" w:rsidRPr="00EE779F" w:rsidRDefault="00FD30DD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EE779F">
              <w:rPr>
                <w:rFonts w:ascii="Verdana" w:hAnsi="Verdana"/>
                <w:bCs/>
                <w:color w:val="FF0000"/>
                <w:sz w:val="22"/>
              </w:rPr>
              <w:t>12. April</w:t>
            </w:r>
          </w:p>
          <w:p w14:paraId="51A4B164" w14:textId="31791B40" w:rsidR="003D2813" w:rsidRPr="00EE779F" w:rsidRDefault="00D92806">
            <w:pPr>
              <w:rPr>
                <w:rFonts w:ascii="Verdana" w:hAnsi="Verdana"/>
                <w:color w:val="FF0000"/>
                <w:sz w:val="22"/>
              </w:rPr>
            </w:pPr>
            <w:r w:rsidRPr="00EE779F">
              <w:rPr>
                <w:rFonts w:ascii="Verdana" w:hAnsi="Verdana"/>
                <w:bCs/>
                <w:color w:val="FF0000"/>
                <w:sz w:val="22"/>
              </w:rPr>
              <w:t>19. April</w:t>
            </w:r>
            <w:r w:rsidR="00FD30DD" w:rsidRPr="00EE779F">
              <w:rPr>
                <w:rFonts w:ascii="Verdana" w:hAnsi="Verdana"/>
                <w:bCs/>
                <w:color w:val="FF0000"/>
                <w:sz w:val="22"/>
              </w:rPr>
              <w:t xml:space="preserve"> *)</w:t>
            </w:r>
            <w:r w:rsidRPr="00EE779F">
              <w:rPr>
                <w:rFonts w:ascii="Verdana" w:hAnsi="Verdana"/>
                <w:bCs/>
                <w:color w:val="FF0000"/>
                <w:sz w:val="22"/>
              </w:rPr>
              <w:t xml:space="preserve"> (Montag)</w:t>
            </w:r>
          </w:p>
        </w:tc>
      </w:tr>
      <w:tr w:rsidR="003D2813" w14:paraId="0CF6D329" w14:textId="77777777" w:rsidTr="00A40CF5">
        <w:trPr>
          <w:cantSplit/>
        </w:trPr>
        <w:tc>
          <w:tcPr>
            <w:tcW w:w="591" w:type="dxa"/>
          </w:tcPr>
          <w:p w14:paraId="591D75B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24.</w:t>
            </w:r>
          </w:p>
        </w:tc>
        <w:tc>
          <w:tcPr>
            <w:tcW w:w="3799" w:type="dxa"/>
          </w:tcPr>
          <w:p w14:paraId="5A38F7B1" w14:textId="13883856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Aufbewahrung Wahlunterlagen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24)</w:t>
            </w:r>
          </w:p>
        </w:tc>
        <w:tc>
          <w:tcPr>
            <w:tcW w:w="3653" w:type="dxa"/>
          </w:tcPr>
          <w:p w14:paraId="015B673C" w14:textId="5245879B" w:rsidR="003D2813" w:rsidRDefault="003D2813" w:rsidP="00D5461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Mindestens bis zur Durchführung der nächsten Personalratswahlen</w:t>
            </w:r>
          </w:p>
        </w:tc>
        <w:tc>
          <w:tcPr>
            <w:tcW w:w="1585" w:type="dxa"/>
          </w:tcPr>
          <w:p w14:paraId="3FC5A8E2" w14:textId="38571657" w:rsidR="00FD30DD" w:rsidRDefault="00FD30DD">
            <w:pPr>
              <w:rPr>
                <w:rFonts w:ascii="Verdana" w:hAnsi="Verdana"/>
                <w:color w:val="FF0000"/>
                <w:sz w:val="22"/>
              </w:rPr>
            </w:pPr>
            <w:bookmarkStart w:id="0" w:name="_GoBack"/>
            <w:bookmarkEnd w:id="0"/>
          </w:p>
          <w:p w14:paraId="2A940E56" w14:textId="7B13C050" w:rsidR="003D2813" w:rsidRDefault="00D92806">
            <w:pPr>
              <w:rPr>
                <w:rFonts w:ascii="Verdana" w:hAnsi="Verdana"/>
                <w:sz w:val="22"/>
              </w:rPr>
            </w:pPr>
            <w:r w:rsidRPr="00D92806">
              <w:rPr>
                <w:rFonts w:ascii="Verdana" w:hAnsi="Verdana"/>
                <w:color w:val="FF0000"/>
                <w:sz w:val="22"/>
              </w:rPr>
              <w:t>März 2025</w:t>
            </w:r>
          </w:p>
        </w:tc>
      </w:tr>
    </w:tbl>
    <w:p w14:paraId="740F89AC" w14:textId="2A8CEC58" w:rsidR="003D2813" w:rsidRPr="00227F9F" w:rsidRDefault="00227F9F">
      <w:pPr>
        <w:rPr>
          <w:rFonts w:ascii="Verdana" w:hAnsi="Verdana"/>
          <w:color w:val="FF0000"/>
          <w:sz w:val="22"/>
        </w:rPr>
      </w:pPr>
      <w:r w:rsidRPr="00227F9F">
        <w:rPr>
          <w:rFonts w:ascii="Verdana" w:hAnsi="Verdana"/>
          <w:color w:val="FF0000"/>
          <w:sz w:val="22"/>
        </w:rPr>
        <w:t>*</w:t>
      </w:r>
      <w:r>
        <w:rPr>
          <w:rFonts w:ascii="Verdana" w:hAnsi="Verdana"/>
          <w:color w:val="FF0000"/>
          <w:sz w:val="22"/>
        </w:rPr>
        <w:t>)</w:t>
      </w:r>
      <w:r w:rsidRPr="00227F9F">
        <w:rPr>
          <w:rFonts w:ascii="Verdana" w:hAnsi="Verdana"/>
          <w:color w:val="FF0000"/>
          <w:sz w:val="22"/>
        </w:rPr>
        <w:t xml:space="preserve"> Hauptwahlvorstände</w:t>
      </w:r>
    </w:p>
    <w:sectPr w:rsidR="003D2813" w:rsidRPr="00227F9F" w:rsidSect="00AB56D0">
      <w:headerReference w:type="default" r:id="rId7"/>
      <w:footerReference w:type="default" r:id="rId8"/>
      <w:pgSz w:w="11906" w:h="16838" w:code="9"/>
      <w:pgMar w:top="1134" w:right="1021" w:bottom="1134" w:left="1021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4BA0" w14:textId="77777777" w:rsidR="00232365" w:rsidRDefault="00232365">
      <w:r>
        <w:separator/>
      </w:r>
    </w:p>
  </w:endnote>
  <w:endnote w:type="continuationSeparator" w:id="0">
    <w:p w14:paraId="2BFDEA27" w14:textId="77777777" w:rsidR="00232365" w:rsidRDefault="0023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F706" w14:textId="77777777" w:rsidR="00CA1BCF" w:rsidRDefault="00CA1BCF" w:rsidP="007E7D8A">
    <w:pPr>
      <w:pStyle w:val="Fuzeile"/>
      <w:jc w:val="right"/>
      <w:rPr>
        <w:rStyle w:val="Seitenzahl"/>
        <w:rFonts w:ascii="Verdana" w:hAnsi="Verdana"/>
        <w:color w:val="5F5F5F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5A8B" w14:textId="77777777" w:rsidR="00232365" w:rsidRDefault="00232365">
      <w:r>
        <w:separator/>
      </w:r>
    </w:p>
  </w:footnote>
  <w:footnote w:type="continuationSeparator" w:id="0">
    <w:p w14:paraId="08F46A63" w14:textId="77777777" w:rsidR="00232365" w:rsidRDefault="0023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17E5" w14:textId="77777777" w:rsidR="00CA1BCF" w:rsidRDefault="00CA1BCF">
    <w:pPr>
      <w:pStyle w:val="Kopfzeile"/>
      <w:spacing w:before="100" w:beforeAutospacing="1" w:after="240"/>
      <w:rPr>
        <w:rFonts w:ascii="Verdana" w:hAnsi="Verdana"/>
        <w:sz w:val="28"/>
      </w:rPr>
    </w:pPr>
    <w:r>
      <w:rPr>
        <w:rFonts w:ascii="Verdana" w:hAnsi="Verdana"/>
        <w:b/>
        <w:bCs/>
        <w:sz w:val="32"/>
        <w:szCs w:val="32"/>
      </w:rPr>
      <w:t>Aufgaben des Wahlvorstandes</w:t>
    </w:r>
    <w:r>
      <w:rPr>
        <w:rFonts w:ascii="Verdana" w:hAnsi="Verdana"/>
        <w:b/>
        <w:bCs/>
        <w:sz w:val="28"/>
      </w:rPr>
      <w:t xml:space="preserve"> </w:t>
    </w:r>
    <w:r>
      <w:rPr>
        <w:rFonts w:ascii="Verdana" w:hAnsi="Verdana"/>
        <w:sz w:val="28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60BD"/>
    <w:multiLevelType w:val="hybridMultilevel"/>
    <w:tmpl w:val="0FB4E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40FD2"/>
    <w:multiLevelType w:val="hybridMultilevel"/>
    <w:tmpl w:val="60343E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A"/>
    <w:rsid w:val="00076260"/>
    <w:rsid w:val="00152A28"/>
    <w:rsid w:val="001E7947"/>
    <w:rsid w:val="00227F9F"/>
    <w:rsid w:val="00232365"/>
    <w:rsid w:val="002405B2"/>
    <w:rsid w:val="002840D9"/>
    <w:rsid w:val="003005FE"/>
    <w:rsid w:val="00334548"/>
    <w:rsid w:val="003D2813"/>
    <w:rsid w:val="00433777"/>
    <w:rsid w:val="0044578F"/>
    <w:rsid w:val="00562F44"/>
    <w:rsid w:val="00562F8C"/>
    <w:rsid w:val="0058445C"/>
    <w:rsid w:val="00605E87"/>
    <w:rsid w:val="006152A9"/>
    <w:rsid w:val="00623319"/>
    <w:rsid w:val="00645239"/>
    <w:rsid w:val="00681C40"/>
    <w:rsid w:val="00716E23"/>
    <w:rsid w:val="00725465"/>
    <w:rsid w:val="007573CA"/>
    <w:rsid w:val="007C7E79"/>
    <w:rsid w:val="007E7D8A"/>
    <w:rsid w:val="00A40CF5"/>
    <w:rsid w:val="00A508E8"/>
    <w:rsid w:val="00A51184"/>
    <w:rsid w:val="00A60188"/>
    <w:rsid w:val="00AB56D0"/>
    <w:rsid w:val="00BD36C5"/>
    <w:rsid w:val="00C07E54"/>
    <w:rsid w:val="00C52A13"/>
    <w:rsid w:val="00CA1BCF"/>
    <w:rsid w:val="00D5461A"/>
    <w:rsid w:val="00D92806"/>
    <w:rsid w:val="00DA60F7"/>
    <w:rsid w:val="00DB2B0B"/>
    <w:rsid w:val="00E30AB6"/>
    <w:rsid w:val="00EA2EE1"/>
    <w:rsid w:val="00EA2F00"/>
    <w:rsid w:val="00EE779F"/>
    <w:rsid w:val="00F0528A"/>
    <w:rsid w:val="00F44D2F"/>
    <w:rsid w:val="00F44DCC"/>
    <w:rsid w:val="00F57C13"/>
    <w:rsid w:val="00F97AD5"/>
    <w:rsid w:val="00FD30DD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8022"/>
  <w15:chartTrackingRefBased/>
  <w15:docId w15:val="{B80118E6-E5FF-4234-848B-8804698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Verdana" w:hAnsi="Verdana"/>
      <w:sz w:val="22"/>
    </w:rPr>
  </w:style>
  <w:style w:type="character" w:customStyle="1" w:styleId="FuzeileZchn">
    <w:name w:val="Fußzeile Zchn"/>
    <w:link w:val="Fuzeile"/>
    <w:uiPriority w:val="99"/>
    <w:rsid w:val="00433777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der Wahlvorstände</vt:lpstr>
    </vt:vector>
  </TitlesOfParts>
  <Company>Beamtenbund und Tarifunion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der Wahlvorstände</dc:title>
  <dc:subject/>
  <dc:creator>Schneberger</dc:creator>
  <cp:keywords/>
  <cp:lastModifiedBy>Geschäftsstelle Saarlouis</cp:lastModifiedBy>
  <cp:revision>2</cp:revision>
  <cp:lastPrinted>2004-12-02T09:06:00Z</cp:lastPrinted>
  <dcterms:created xsi:type="dcterms:W3CDTF">2020-12-09T15:56:00Z</dcterms:created>
  <dcterms:modified xsi:type="dcterms:W3CDTF">2020-12-09T15:56:00Z</dcterms:modified>
</cp:coreProperties>
</file>